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Доступные синтетические наркотики, такие как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спайсы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соли, по-прежнему привлекают внимание молодого поколения. На неокрепший детский организм 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оказывают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мощный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наркотический эффект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вызывают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быстрое привыкание.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Это обусловлено действием гормонов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удовольствия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: после употребления наркотиков происходит выброс дофамина и серотонина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, подросток испытывает эйфорию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Испытав его один раз, у него обязательно появится желание повторить его еще раз, а потом еще. Так формируется зависимость.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Как понять, что ребенок стал употреблять синтетические наркотики:</w:t>
      </w:r>
      <w:r>
        <w:rPr>
          <w:rFonts w:ascii="Liberation Serif" w:hAnsi="Liberation Serif" w:eastAsia="Times New Roman" w:cs="Liberation Serif"/>
          <w:strike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сухость кожных покровов около носа и рта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расширенные зрачки, темные круги под глазами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бледность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кожи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кровоточащие слизистые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рта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, кровотечения из носа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б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езумный взгляд (р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асширенные от возбуждения зрачки — первый признак наркомании, ч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еловек похож на душевнобольного);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с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остояние крайнего возбуждения, н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аркотик делает ч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еловека беспокойным, суетливым, болтливым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п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отеря веса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без видимых причин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, нарушения сна;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скачки пульса, трем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ор рук, непроизвольные сокращения мускулатуры;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появление неприятного запаха от тела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, схожего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 с запахом ацетона или кошачьей мочи;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н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еряшливость (с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олевому наркоману безразлично, как он выглядит, он не следит за личной гигиеной, перестает п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оддерживать порядок вокруг себя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)</w:t>
      </w:r>
      <w:r>
        <w:rPr>
          <w:rFonts w:ascii="Liberation Serif" w:hAnsi="Liberation Serif" w:eastAsia="Times New Roman" w:cs="Liberation Serif"/>
          <w:color w:val="000000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постоянные просьбы о деньгах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pStyle w:val="652"/>
        <w:numPr>
          <w:ilvl w:val="0"/>
          <w:numId w:val="10"/>
        </w:numPr>
        <w:ind w:left="0"/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использование в разговоре жаргонных слов, например, 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«скорость», «мяу», «мука», «приход», «колеса», «соль»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trike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При выявлении признаков наркомании у подростка следует незамедлительно обратиться за медицинской помощью! Наркомания – это болезнь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, при которой нельзя заниматься самолечением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9f9f9"/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9f9f9"/>
        <w:rPr>
          <w:rFonts w:ascii="Liberation Serif" w:hAnsi="Liberation Serif" w:cs="Liberation Serif"/>
        </w:rPr>
      </w:pP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Обратитесь 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за помощью к специалистам филиала «Детство» Областной клинической психиатрической больницы по адресу: Екатеринбург, ул.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color w:val="212529"/>
          <w:sz w:val="28"/>
          <w:szCs w:val="28"/>
          <w:lang w:eastAsia="ru-RU"/>
        </w:rPr>
        <w:t xml:space="preserve">Индустрии, 100а. </w:t>
      </w:r>
      <w:r>
        <w:rPr>
          <w:rFonts w:ascii="Liberation Serif" w:hAnsi="Liberation Serif" w:cs="Liberation Serif"/>
          <w:sz w:val="28"/>
          <w:szCs w:val="28"/>
          <w:shd w:val="clear" w:color="auto" w:fill="ebedf0"/>
        </w:rPr>
        <w:t xml:space="preserve">Врачи</w:t>
      </w:r>
      <w:r>
        <w:rPr>
          <w:rFonts w:ascii="Liberation Serif" w:hAnsi="Liberation Serif" w:cs="Liberation Serif"/>
          <w:sz w:val="28"/>
          <w:szCs w:val="28"/>
          <w:shd w:val="clear" w:color="auto" w:fill="ebedf0"/>
        </w:rPr>
        <w:t xml:space="preserve">-наркологи</w:t>
      </w:r>
      <w:r>
        <w:rPr>
          <w:rFonts w:ascii="Liberation Serif" w:hAnsi="Liberation Serif" w:cs="Liberation Serif"/>
          <w:sz w:val="28"/>
          <w:szCs w:val="28"/>
          <w:shd w:val="clear" w:color="auto" w:fill="ebedf0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ebedf0"/>
        </w:rPr>
        <w:t xml:space="preserve">окажут необходимую психологическую и медицинскую помощь.</w:t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1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1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1"/>
    <w:link w:val="64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1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1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paragraph" w:styleId="638">
    <w:name w:val="Heading 1"/>
    <w:basedOn w:val="637"/>
    <w:next w:val="637"/>
    <w:link w:val="64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39">
    <w:name w:val="Heading 2"/>
    <w:basedOn w:val="637"/>
    <w:link w:val="64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40">
    <w:name w:val="Heading 3"/>
    <w:basedOn w:val="637"/>
    <w:link w:val="645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character" w:styleId="644" w:customStyle="1">
    <w:name w:val="Заголовок 2 Знак"/>
    <w:basedOn w:val="641"/>
    <w:link w:val="63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5" w:customStyle="1">
    <w:name w:val="Заголовок 3 Знак"/>
    <w:basedOn w:val="641"/>
    <w:link w:val="640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46">
    <w:name w:val="Normal (Web)"/>
    <w:basedOn w:val="6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7">
    <w:name w:val="Strong"/>
    <w:basedOn w:val="641"/>
    <w:uiPriority w:val="22"/>
    <w:qFormat/>
    <w:rPr>
      <w:b/>
      <w:bCs/>
    </w:rPr>
  </w:style>
  <w:style w:type="character" w:styleId="648">
    <w:name w:val="Hyperlink"/>
    <w:basedOn w:val="641"/>
    <w:uiPriority w:val="99"/>
    <w:semiHidden/>
    <w:unhideWhenUsed/>
    <w:rPr>
      <w:color w:val="0000ff"/>
      <w:u w:val="single"/>
    </w:rPr>
  </w:style>
  <w:style w:type="character" w:styleId="649" w:customStyle="1">
    <w:name w:val="Заголовок 1 Знак"/>
    <w:basedOn w:val="641"/>
    <w:link w:val="638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50">
    <w:name w:val="Emphasis"/>
    <w:basedOn w:val="641"/>
    <w:uiPriority w:val="20"/>
    <w:qFormat/>
    <w:rPr>
      <w:i/>
      <w:iCs/>
    </w:rPr>
  </w:style>
  <w:style w:type="paragraph" w:styleId="651" w:customStyle="1">
    <w:name w:val="block__block-3c"/>
    <w:basedOn w:val="6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2">
    <w:name w:val="List Paragraph"/>
    <w:basedOn w:val="6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МАОУ ООШ № 28</cp:lastModifiedBy>
  <cp:revision>5</cp:revision>
  <dcterms:created xsi:type="dcterms:W3CDTF">2024-02-22T09:41:00Z</dcterms:created>
  <dcterms:modified xsi:type="dcterms:W3CDTF">2026-06-26T09:18:43Z</dcterms:modified>
</cp:coreProperties>
</file>